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80"/>
      </w:pPr>
      <w:r>
        <w:rPr>
          <w:rFonts w:ascii="Helvetica" w:hAnsi="Helvetica" w:cs="Helvetica"/>
          <w:sz w:val="40"/>
          <w:sz-cs w:val="40"/>
          <w:b/>
          <w:color w:val="1F4D78"/>
        </w:rPr>
        <w:t xml:space="preserve">Automation Connector v1 Quickstarts</w:t>
      </w:r>
      <w:r>
        <w:rPr>
          <w:rFonts w:ascii="Helvetica" w:hAnsi="Helvetica" w:cs="Helvetica"/>
          <w:sz w:val="40"/>
          <w:sz-cs w:val="4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Diese Quickstarts zeigen, wie Voximo Voice Actions an n8n, Make, Zapier Catch Hook oder einen eigenen HTTPS-Endpoint zustellt.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Automation Connector v1 nutzt bestehende Voximo-Surfaces: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/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2"/>
          <w:sz-cs w:val="22"/>
        </w:rPr>
        <w:t xml:space="preserve"> ist der Pseudo-Integration-Slug für Voice-Action-Submit.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/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2"/>
          <w:sz-cs w:val="22"/>
        </w:rPr>
        <w:t xml:space="preserve"> ist das Webhook-Event für erfolgreich persistierte Voice Actions.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n8n, Make und Zapier Catch Hook sind Webhook-Ziele, keine nativen Provider.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Es gibt in v1 keine neue Public-API-Subscription-Schicht.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Nicht Teil von v1: Public REST Hooks, eine Zapier Public App, Standard Webhooks und CloudEvents.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Was Voximo sendet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Wenn der Voice Agent strukturierte Daten an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2"/>
          <w:sz-cs w:val="22"/>
        </w:rPr>
        <w:t xml:space="preserve"> submitten konnte, persistiert Voximo die Submission und stellt danach ein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2"/>
          <w:sz-cs w:val="22"/>
        </w:rPr>
        <w:t xml:space="preserve">-Webhook zu.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Header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Jede Zustellung nutzt:</w:t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Content-Type: application/json</w:t>
        <w:br/>
        <w:t xml:space="preserve">X-Voximo-Signature: t=&lt;unix_seconds&gt;,v1=&lt;hmac_sha256_hex&gt;</w:t>
        <w:br/>
        <w:t xml:space="preserve">Idempotency-Key: &lt;delivery_id&gt;</w:t>
        <w:br/>
        <w:t xml:space="preserve">User-Agent: Voximo-Webhooks/1.0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Die Signatur ist Voximo v1: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Signierte Message: </w:t>
      </w:r>
      <w:r>
        <w:rPr>
          <w:rFonts w:ascii="Menlo" w:hAnsi="Menlo" w:cs="Menlo"/>
          <w:sz w:val="19"/>
          <w:sz-cs w:val="19"/>
        </w:rPr>
        <w:t xml:space="preserve">&lt;timestamp&gt;.&lt;raw JSON body&gt;</w:t>
      </w:r>
      <w:r>
        <w:rPr>
          <w:rFonts w:ascii="Helvetica" w:hAnsi="Helvetica" w:cs="Helvetica"/>
          <w:sz w:val="22"/>
          <w:sz-cs w:val="22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Algorithmus: HMAC-SHA256 mit dem Webhook Secret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Header-Format: </w:t>
      </w:r>
      <w:r>
        <w:rPr>
          <w:rFonts w:ascii="Menlo" w:hAnsi="Menlo" w:cs="Menlo"/>
          <w:sz w:val="19"/>
          <w:sz-cs w:val="19"/>
        </w:rPr>
        <w:t xml:space="preserve">t=&lt;unix_seconds&gt;,v1=&lt;hmac_sha256_hex&gt;</w:t>
      </w:r>
      <w:r>
        <w:rPr>
          <w:rFonts w:ascii="Helvetica" w:hAnsi="Helvetica" w:cs="Helvetica"/>
          <w:sz w:val="22"/>
          <w:sz-cs w:val="22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Die Prüfung muss den Raw Body verwenden, nicht erneut serialisiertes JSON.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Beispielpayload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{</w:t>
        <w:br/>
        <w:t xml:space="preserve">  "event": "voice_action.submitted",</w:t>
        <w:br/>
        <w:t xml:space="preserve">  "delivery_id": "d8c4f0e6-0d73-4f2a-94ef-53fdd0b1e3cf",</w:t>
        <w:br/>
        <w:t xml:space="preserve">  "data": {</w:t>
        <w:br/>
        <w:t xml:space="preserve">    "submission_id": "7d19b52c-4879-4f55-91e3-8b985d5d9618",</w:t>
        <w:br/>
        <w:t xml:space="preserve">    "company_id": "2b5b7f0e-7c3b-48f8-8a9b-9a8c7f1b2c3d",</w:t>
        <w:br/>
        <w:t xml:space="preserve">    "integration_slug": "automation-webhook",</w:t>
        <w:br/>
        <w:t xml:space="preserve">    "call_id": "11f60bdb-b91d-4b7a-a086-115f4fc81f0d",</w:t>
        <w:br/>
        <w:t xml:space="preserve">    "room_sid": "RM_123",</w:t>
        <w:br/>
        <w:t xml:space="preserve">    "status": "submitted",</w:t>
        <w:br/>
        <w:t xml:space="preserve">    "submitted_at": "2026-05-11T12:03:02.000Z",</w:t>
        <w:br/>
        <w:t xml:space="preserve">    "submission_data": {</w:t>
        <w:br/>
        <w:t xml:space="preserve">      "customer_name": "Max Mustermann",</w:t>
        <w:br/>
        <w:t xml:space="preserve">      "phone": "+4917612345678",</w:t>
        <w:br/>
        <w:t xml:space="preserve">      "message": "Bitte Rueckruf wegen Angebot."</w:t>
        <w:br/>
        <w:t xml:space="preserve">    }</w:t>
        <w:br/>
        <w:t xml:space="preserve">  },</w:t>
        <w:br/>
        <w:t xml:space="preserve">  "created_at": "2026-05-11T12:03:05.000Z"</w:t>
        <w:br/>
        <w:t xml:space="preserve">}</w:t>
      </w:r>
    </w:p>
    <w:p>
      <w:pPr>
        <w:spacing w:after="120"/>
      </w:pPr>
      <w:r>
        <w:rPr>
          <w:rFonts w:ascii="Menlo" w:hAnsi="Menlo" w:cs="Menlo"/>
          <w:sz w:val="19"/>
          <w:sz-cs w:val="19"/>
        </w:rPr>
        <w:t xml:space="preserve">call_id</w:t>
      </w:r>
      <w:r>
        <w:rPr>
          <w:rFonts w:ascii="Helvetica" w:hAnsi="Helvetica" w:cs="Helvetica"/>
          <w:sz w:val="22"/>
          <w:sz-cs w:val="22"/>
        </w:rPr>
        <w:t xml:space="preserve"> und </w:t>
      </w:r>
      <w:r>
        <w:rPr>
          <w:rFonts w:ascii="Menlo" w:hAnsi="Menlo" w:cs="Menlo"/>
          <w:sz w:val="19"/>
          <w:sz-cs w:val="19"/>
        </w:rPr>
        <w:t xml:space="preserve">room_sid</w:t>
      </w:r>
      <w:r>
        <w:rPr>
          <w:rFonts w:ascii="Helvetica" w:hAnsi="Helvetica" w:cs="Helvetica"/>
          <w:sz w:val="22"/>
          <w:sz-cs w:val="22"/>
        </w:rPr>
        <w:t xml:space="preserve"> können </w:t>
      </w:r>
      <w:r>
        <w:rPr>
          <w:rFonts w:ascii="Menlo" w:hAnsi="Menlo" w:cs="Menlo"/>
          <w:sz w:val="19"/>
          <w:sz-cs w:val="19"/>
        </w:rPr>
        <w:t xml:space="preserve">null</w:t>
      </w:r>
      <w:r>
        <w:rPr>
          <w:rFonts w:ascii="Helvetica" w:hAnsi="Helvetica" w:cs="Helvetica"/>
          <w:sz w:val="22"/>
          <w:sz-cs w:val="22"/>
        </w:rPr>
        <w:t xml:space="preserve"> sein, wenn Voximo den Call nicht company-scoped zuordnen konnte. Webhook-Payloads enthalten keine Secrets und keine vollständigen Transkripte.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Empfänger sollen doppelte Zustellungen über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2"/>
          <w:sz-cs w:val="22"/>
        </w:rPr>
        <w:t xml:space="preserve"> oder den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2"/>
          <w:sz-cs w:val="22"/>
        </w:rPr>
        <w:t xml:space="preserve"> deduplizieren. </w:t>
      </w:r>
      <w:r>
        <w:rPr>
          <w:rFonts w:ascii="Menlo" w:hAnsi="Menlo" w:cs="Menlo"/>
          <w:sz w:val="19"/>
          <w:sz-cs w:val="19"/>
        </w:rPr>
        <w:t xml:space="preserve">data.submission_id</w:t>
      </w:r>
      <w:r>
        <w:rPr>
          <w:rFonts w:ascii="Helvetica" w:hAnsi="Helvetica" w:cs="Helvetica"/>
          <w:sz w:val="22"/>
          <w:sz-cs w:val="22"/>
        </w:rPr>
        <w:t xml:space="preserve"> ist zusätzlich ein stabiler fachlicher Anker für dieselbe Voice-Action-Submission.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Webhook in Voximo anlegen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Öffnen Sie im Voximo Dashboard die Webhook-Einstellungen.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Erstellen Sie einen neuen Webhook mit einer öffentlich erreichbaren HTTPS-URL.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Wählen Sie das Event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Setzen Sie für Automation Connector v1 den Filter auf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30"/>
          <w:sz-cs w:val="30"/>
        </w:rPr>
        <w:t xml:space="preserve">, wenn die Oberfläche einen Integration-Slug-Filter anbietet.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Speichern Sie das angezeigte Webhook Secret sicher. Voximo zeigt es nur beim Erstellen an.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Senden Sie eine echte Voice Action oder einen Test-Webhook an das Ziel.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Die Ziel-URL muss HTTPS verwenden, darf nicht auf interne/private Netze zeigen und darf keine Redirects benötigen. Voximo prüft SSRF-Regeln beim Anlegen, Testen und Zustellen.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n8n Production Webhook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Erstellen Sie in n8n einen Workflow mit einem </w:t>
      </w:r>
      <w:r>
        <w:rPr>
          <w:rFonts w:ascii="Menlo" w:hAnsi="Menlo" w:cs="Menlo"/>
          <w:sz w:val="19"/>
          <w:sz-cs w:val="19"/>
        </w:rPr>
        <w:t xml:space="preserve">Webhook</w:t>
      </w:r>
      <w:r>
        <w:rPr>
          <w:rFonts w:ascii="Helvetica" w:hAnsi="Helvetica" w:cs="Helvetica"/>
          <w:sz w:val="30"/>
          <w:sz-cs w:val="30"/>
        </w:rPr>
        <w:t xml:space="preserve">-Node.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Stellen Sie die HTTP Method auf </w:t>
      </w:r>
      <w:r>
        <w:rPr>
          <w:rFonts w:ascii="Menlo" w:hAnsi="Menlo" w:cs="Menlo"/>
          <w:sz w:val="19"/>
          <w:sz-cs w:val="19"/>
        </w:rPr>
        <w:t xml:space="preserve">POST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Nutzen Sie für echte Voximo-Zustellungen die </w:t>
      </w:r>
      <w:r>
        <w:rPr>
          <w:rFonts w:ascii="Menlo" w:hAnsi="Menlo" w:cs="Menlo"/>
          <w:sz w:val="19"/>
          <w:sz-cs w:val="19"/>
        </w:rPr>
        <w:t xml:space="preserve">Production URL</w:t>
      </w:r>
      <w:r>
        <w:rPr>
          <w:rFonts w:ascii="Helvetica" w:hAnsi="Helvetica" w:cs="Helvetica"/>
          <w:sz w:val="30"/>
          <w:sz-cs w:val="30"/>
        </w:rPr>
        <w:t xml:space="preserve">, nicht die Test-URL.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Aktivieren oder veröffentlichen Sie den Workflow, damit n8n die Production URL registriert.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Kopieren Sie die Production URL in Voximo als Webhook-URL.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Wählen Sie in Voximo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 und speichern Sie den Webhook.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Prüfen Sie neue Zustellungen in n8n unter den Executions des Workflows.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Hinweise: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Die n8n Test-URL ist nur für aktive Testläufe gedacht. Für dauerhaftes Empfangen muss der Workflow aktiv sein und die Production URL verwendet werden.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Webhook-Daten liegen in n8n typischerweise unter </w:t>
      </w:r>
      <w:r>
        <w:rPr>
          <w:rFonts w:ascii="Menlo" w:hAnsi="Menlo" w:cs="Menlo"/>
          <w:sz w:val="19"/>
          <w:sz-cs w:val="19"/>
        </w:rPr>
        <w:t xml:space="preserve">$json.body</w:t>
      </w:r>
      <w:r>
        <w:rPr>
          <w:rFonts w:ascii="Helvetica" w:hAnsi="Helvetica" w:cs="Helvetica"/>
          <w:sz w:val="22"/>
          <w:sz-cs w:val="22"/>
        </w:rPr>
        <w:t xml:space="preserve">; Header können für Debugging und eigene Prüfung ausgewertet werden.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Wenn der n8n-Workflow selbst die Signatur prüfen soll, muss der Workflow den unveränderten Body und den Header </w:t>
      </w:r>
      <w:r>
        <w:rPr>
          <w:rFonts w:ascii="Menlo" w:hAnsi="Menlo" w:cs="Menlo"/>
          <w:sz w:val="19"/>
          <w:sz-cs w:val="19"/>
        </w:rPr>
        <w:t xml:space="preserve">X-Voximo-Signature</w:t>
      </w:r>
      <w:r>
        <w:rPr>
          <w:rFonts w:ascii="Helvetica" w:hAnsi="Helvetica" w:cs="Helvetica"/>
          <w:sz w:val="22"/>
          <w:sz-cs w:val="22"/>
        </w:rPr>
        <w:t xml:space="preserve"> verwenden. Einfacher ist ein eigener Verify-Proxy vor n8n, siehe "Custom Endpoint mit HMAC Verify".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Make Custom Webhook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Erstellen Sie in Make ein neues Scenario.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Fügen Sie das Modul </w:t>
      </w:r>
      <w:r>
        <w:rPr>
          <w:rFonts w:ascii="Menlo" w:hAnsi="Menlo" w:cs="Menlo"/>
          <w:sz w:val="19"/>
          <w:sz-cs w:val="19"/>
        </w:rPr>
        <w:t xml:space="preserve">Webhooks &gt; Custom webhook</w:t>
      </w:r>
      <w:r>
        <w:rPr>
          <w:rFonts w:ascii="Helvetica" w:hAnsi="Helvetica" w:cs="Helvetica"/>
          <w:sz w:val="30"/>
          <w:sz-cs w:val="30"/>
        </w:rPr>
        <w:t xml:space="preserve"> als ersten Schritt hinzu.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Erstellen Sie einen neuen Custom Webhook und kopieren Sie die angezeigte 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Starten Sie in Make einen Testlauf, damit Make auf die erste Anfrage wartet und die Datenstruktur lernen kann.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Legen Sie in Voximo einen Webhook mit dieser URL an.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Wählen Sie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Lösen Sie eine Voice Action aus und bestätigen Sie in Make die erkannte Struktur.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8.</w:t>
        <w:tab/>
        <w:t xml:space="preserve">Ergänzen Sie nachgelagerte Module, zum Beispiel CRM, Google Sheets oder eine HTTP-Anfrage.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Hinweise: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Make Custom Webhooks sind Instant Trigger und starten das Scenario, sobald die URL eine Anfrage erhält.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Wenn Make im Testmodus keine Daten sieht, prüfen Sie zuerst, ob Voximo wirklich die Make-URL aus dem aktiven Custom Webhook verwendet.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Für strikte HMAC-Prüfung empfiehlt sich ein eigener Verify-Endpoint vor Make, der die Anfrage validiert und danach an Make weiterleitet.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Quickstart: Zapier Catch Hook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1.</w:t>
        <w:tab/>
        <w:t xml:space="preserve">Erstellen Sie in Zapier einen neuen Zap.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2.</w:t>
        <w:tab/>
        <w:t xml:space="preserve">Wählen Sie </w:t>
      </w:r>
      <w:r>
        <w:rPr>
          <w:rFonts w:ascii="Menlo" w:hAnsi="Menlo" w:cs="Menlo"/>
          <w:sz w:val="19"/>
          <w:sz-cs w:val="19"/>
        </w:rPr>
        <w:t xml:space="preserve">Webhooks by Zapier</w:t>
      </w:r>
      <w:r>
        <w:rPr>
          <w:rFonts w:ascii="Helvetica" w:hAnsi="Helvetica" w:cs="Helvetica"/>
          <w:sz w:val="30"/>
          <w:sz-cs w:val="30"/>
        </w:rPr>
        <w:t xml:space="preserve"> als Trigger.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3.</w:t>
        <w:tab/>
        <w:t xml:space="preserve">Wählen Sie </w:t>
      </w:r>
      <w:r>
        <w:rPr>
          <w:rFonts w:ascii="Menlo" w:hAnsi="Menlo" w:cs="Menlo"/>
          <w:sz w:val="19"/>
          <w:sz-cs w:val="19"/>
        </w:rPr>
        <w:t xml:space="preserve">Catch Hook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4.</w:t>
        <w:tab/>
        <w:t xml:space="preserve">Kopieren Sie im Test-Schritt die Catch-Hook-URL.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5.</w:t>
        <w:tab/>
        <w:t xml:space="preserve">Legen Sie in Voximo einen Webhook mit dieser URL an.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6.</w:t>
        <w:tab/>
        <w:t xml:space="preserve">Wählen Sie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30"/>
          <w:sz-cs w:val="30"/>
        </w:rPr>
        <w:t xml:space="preserve">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7.</w:t>
        <w:tab/>
        <w:t xml:space="preserve">Lösen Sie eine Voice Action aus und testen Sie den Trigger in Zapier.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8.</w:t>
        <w:tab/>
        <w:t xml:space="preserve">Mappen Sie Felder aus </w:t>
      </w:r>
      <w:r>
        <w:rPr>
          <w:rFonts w:ascii="Menlo" w:hAnsi="Menlo" w:cs="Menlo"/>
          <w:sz w:val="19"/>
          <w:sz-cs w:val="19"/>
        </w:rPr>
        <w:t xml:space="preserve">data.submission_data</w:t>
      </w:r>
      <w:r>
        <w:rPr>
          <w:rFonts w:ascii="Helvetica" w:hAnsi="Helvetica" w:cs="Helvetica"/>
          <w:sz w:val="30"/>
          <w:sz-cs w:val="30"/>
        </w:rPr>
        <w:t xml:space="preserve"> in die folgenden Zap-Schritte.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Hinweise: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Catch Hook parst den Body. Für die meisten No-Code-Zaps ist das der richtige v1-Weg.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Wenn Sie Raw Body und Header zwingend brauchen, prüfen Sie </w:t>
      </w:r>
      <w:r>
        <w:rPr>
          <w:rFonts w:ascii="Menlo" w:hAnsi="Menlo" w:cs="Menlo"/>
          <w:sz w:val="19"/>
          <w:sz-cs w:val="19"/>
        </w:rPr>
        <w:t xml:space="preserve">Catch Raw Hook</w:t>
      </w:r>
      <w:r>
        <w:rPr>
          <w:rFonts w:ascii="Helvetica" w:hAnsi="Helvetica" w:cs="Helvetica"/>
          <w:sz w:val="22"/>
          <w:sz-cs w:val="22"/>
        </w:rPr>
        <w:t xml:space="preserve"> oder verwenden Sie einen eigenen Verify-Endpoint vor Zapier.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REST Hooks und eine öffentliche Zapier App sind v2. Automation Connector v1 erwartet, dass der Kunde die Catch-Hook-URL in Voximo einträgt.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Custom Endpoint mit HMAC Verify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Ein eigener Endpoint ist der empfohlene Weg, wenn Sie Signaturen strikt prüfen, deduplizieren und danach an interne Systeme, n8n, Make oder Zapier weiterleiten möchten.</w:t>
      </w:r>
    </w:p>
    <w:p>
      <w:pPr>
        <w:spacing w:before="200" w:after="100"/>
      </w:pPr>
      <w:r>
        <w:rPr>
          <w:rFonts w:ascii="Helvetica" w:hAnsi="Helvetica" w:cs="Helvetica"/>
          <w:sz w:val="25"/>
          <w:sz-cs w:val="25"/>
          <w:b/>
          <w:color w:val="1F4D78"/>
        </w:rPr>
        <w:t xml:space="preserve">Node.js Beispiel</w:t>
      </w:r>
      <w:r>
        <w:rPr>
          <w:rFonts w:ascii="Helvetica" w:hAnsi="Helvetica" w:cs="Helvetica"/>
          <w:sz w:val="25"/>
          <w:sz-cs w:val="25"/>
        </w:rPr>
        <w:t xml:space="preserve"/>
      </w:r>
    </w:p>
    <w:p>
      <w:pPr>
        <w:spacing w:after="160"/>
      </w:pPr>
      <w:r>
        <w:rPr>
          <w:rFonts w:ascii="Menlo" w:hAnsi="Menlo" w:cs="Menlo"/>
          <w:sz w:val="18"/>
          <w:sz-cs w:val="18"/>
        </w:rPr>
        <w:t xml:space="preserve">import crypto from 'node:crypto'</w:t>
        <w:br/>
        <w:t xml:space="preserve"/>
        <w:br/>
        <w:t xml:space="preserve">const TOLERANCE_SECONDS = 5 * 60</w:t>
        <w:br/>
        <w:t xml:space="preserve"/>
        <w:br/>
        <w:t xml:space="preserve">function parseSignatureHeader(header: string): { timestamp: number; signature: string } {</w:t>
        <w:br/>
        <w:t xml:space="preserve">  const parts = Object.fromEntries(</w:t>
        <w:br/>
        <w:t xml:space="preserve">    header.split(',').map((part) =&gt; {</w:t>
        <w:br/>
        <w:t xml:space="preserve">      const [key, value] = part.split('=')</w:t>
        <w:br/>
        <w:t xml:space="preserve">      return [key, value]</w:t>
        <w:br/>
        <w:t xml:space="preserve">    }),</w:t>
        <w:br/>
        <w:t xml:space="preserve">  )</w:t>
        <w:br/>
        <w:t xml:space="preserve"/>
        <w:br/>
        <w:t xml:space="preserve">  const timestamp = Number(parts.t)</w:t>
        <w:br/>
        <w:t xml:space="preserve">  const signature = parts.v1</w:t>
        <w:br/>
        <w:t xml:space="preserve"/>
        <w:br/>
        <w:t xml:space="preserve">  if (!Number.isInteger(timestamp) || !signature) {</w:t>
        <w:br/>
        <w:t xml:space="preserve">    throw new Error('Invalid signature header')</w:t>
        <w:br/>
        <w:t xml:space="preserve">  }</w:t>
        <w:br/>
        <w:t xml:space="preserve"/>
        <w:br/>
        <w:t xml:space="preserve">  return { timestamp, signature }</w:t>
        <w:br/>
        <w:t xml:space="preserve">}</w:t>
        <w:br/>
        <w:t xml:space="preserve"/>
        <w:br/>
        <w:t xml:space="preserve">export function verifyVoximoSignature(input: {</w:t>
        <w:br/>
        <w:t xml:space="preserve">  rawBody: string</w:t>
        <w:br/>
        <w:t xml:space="preserve">  signatureHeader: string</w:t>
        <w:br/>
        <w:t xml:space="preserve">  secret: string</w:t>
        <w:br/>
        <w:t xml:space="preserve">  nowSeconds?: number</w:t>
        <w:br/>
        <w:t xml:space="preserve">}): void {</w:t>
        <w:br/>
        <w:t xml:space="preserve">  if (!input.secret) {</w:t>
        <w:br/>
        <w:t xml:space="preserve">    throw new Error('Missing webhook secret')</w:t>
        <w:br/>
        <w:t xml:space="preserve">  }</w:t>
        <w:br/>
        <w:t xml:space="preserve"/>
        <w:br/>
        <w:t xml:space="preserve">  const nowSeconds = input.nowSeconds ?? Math.floor(Date.now() / 1000)</w:t>
        <w:br/>
        <w:t xml:space="preserve">  const { timestamp, signature } = parseSignatureHeader(input.signatureHeader)</w:t>
        <w:br/>
        <w:t xml:space="preserve"/>
        <w:br/>
        <w:t xml:space="preserve">  if (Math.abs(nowSeconds - timestamp) &gt; TOLERANCE_SECONDS) {</w:t>
        <w:br/>
        <w:t xml:space="preserve">    throw new Error('Signature timestamp outside tolerance')</w:t>
        <w:br/>
        <w:t xml:space="preserve">  }</w:t>
        <w:br/>
        <w:t xml:space="preserve"/>
        <w:br/>
        <w:t xml:space="preserve">  const expected = crypto</w:t>
        <w:br/>
        <w:t xml:space="preserve">    .createHmac('sha256', input.secret)</w:t>
        <w:br/>
        <w:t xml:space="preserve">    .update(`${timestamp}.${input.rawBody}`)</w:t>
        <w:br/>
        <w:t xml:space="preserve">    .digest('hex')</w:t>
        <w:br/>
        <w:t xml:space="preserve"/>
        <w:br/>
        <w:t xml:space="preserve">  const expectedBuffer = Buffer.from(expected, 'hex')</w:t>
        <w:br/>
        <w:t xml:space="preserve">  const providedBuffer = Buffer.from(signature, 'hex')</w:t>
        <w:br/>
        <w:t xml:space="preserve"/>
        <w:br/>
        <w:t xml:space="preserve">  if (</w:t>
        <w:br/>
        <w:t xml:space="preserve">    expectedBuffer.length !== providedBuffer.length ||</w:t>
        <w:br/>
        <w:t xml:space="preserve">    !crypto.timingSafeEqual(expectedBuffer, providedBuffer)</w:t>
        <w:br/>
        <w:t xml:space="preserve">  ) {</w:t>
        <w:br/>
        <w:t xml:space="preserve">    throw new Error('Signature mismatch')</w:t>
        <w:br/>
        <w:t xml:space="preserve">  }</w:t>
        <w:br/>
        <w:t xml:space="preserve">}</w:t>
        <w:br/>
        <w:t xml:space="preserve"/>
        <w:br/>
        <w:t xml:space="preserve">export async function handleWebhook(request: Request): Promise&lt;Response&gt; {</w:t>
        <w:br/>
        <w:t xml:space="preserve">  const rawBody = await request.text()</w:t>
        <w:br/>
        <w:t xml:space="preserve">  const signatureHeader = request.headers.get('x-voximo-signature')</w:t>
        <w:br/>
        <w:t xml:space="preserve"/>
        <w:br/>
        <w:t xml:space="preserve">  if (!signatureHeader) {</w:t>
        <w:br/>
        <w:t xml:space="preserve">    return new Response('Missing signature', { status: 401 })</w:t>
        <w:br/>
        <w:t xml:space="preserve">  }</w:t>
        <w:br/>
        <w:t xml:space="preserve"/>
        <w:br/>
        <w:t xml:space="preserve">  try {</w:t>
        <w:br/>
        <w:t xml:space="preserve">    verifyVoximoSignature({</w:t>
        <w:br/>
        <w:t xml:space="preserve">      rawBody,</w:t>
        <w:br/>
        <w:t xml:space="preserve">      signatureHeader,</w:t>
        <w:br/>
        <w:t xml:space="preserve">      secret: process.env.VOXIMO_WEBHOOK_SECRET ?? '',</w:t>
        <w:br/>
        <w:t xml:space="preserve">    })</w:t>
        <w:br/>
        <w:t xml:space="preserve">  } catch {</w:t>
        <w:br/>
        <w:t xml:space="preserve">    return new Response('Invalid signature', { status: 401 })</w:t>
        <w:br/>
        <w:t xml:space="preserve">  }</w:t>
        <w:br/>
        <w:t xml:space="preserve"/>
        <w:br/>
        <w:t xml:space="preserve">  const payload = JSON.parse(rawBody) as {</w:t>
        <w:br/>
        <w:t xml:space="preserve">    event: string</w:t>
        <w:br/>
        <w:t xml:space="preserve">    delivery_id?: string</w:t>
        <w:br/>
        <w:t xml:space="preserve">    data?: { submission_id?: string }</w:t>
        <w:br/>
        <w:t xml:space="preserve">  }</w:t>
        <w:br/>
        <w:t xml:space="preserve"/>
        <w:br/>
        <w:t xml:space="preserve">  if (payload.event !== 'voice_action.submitted') {</w:t>
        <w:br/>
        <w:t xml:space="preserve">    return new Response(null, { status: 204 })</w:t>
        <w:br/>
        <w:t xml:space="preserve">  }</w:t>
        <w:br/>
        <w:t xml:space="preserve"/>
        <w:br/>
        <w:t xml:space="preserve">  // Deduplicate by payload.delivery_id or request.headers.get('idempotency-key')</w:t>
        <w:br/>
        <w:t xml:space="preserve">  // before forwarding to internal systems.</w:t>
        <w:br/>
        <w:t xml:space="preserve"/>
        <w:br/>
        <w:t xml:space="preserve">  return Response.json({ ok: true })</w:t>
        <w:br/>
        <w:t xml:space="preserve">}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Wichtig: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Lesen Sie den Body genau einmal als Text oder Buffer und prüfen Sie diesen Raw Body.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Prüfen Sie das Timestamp-Fenster. Voximo empfiehlt maximal 5 Minuten.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Speichern Sie verarbeitete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2"/>
          <w:sz-cs w:val="22"/>
        </w:rPr>
        <w:t xml:space="preserve">-Werte oder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2"/>
          <w:sz-cs w:val="22"/>
        </w:rPr>
        <w:t xml:space="preserve">-Header, bevor Sie nachgelagerte Aktionen ausführen.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22"/>
          <w:sz-cs w:val="22"/>
        </w:rPr>
        <w:t xml:space="preserve">•</w:t>
        <w:tab/>
        <w:t xml:space="preserve">Verwenden Sie keine realen Secrets in Logs, Tickets oder Screenshots.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Retry-Verhalten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Voximo versucht die erste Zustellung inline. Wenn der Endpoint fehlschlägt, wird die Zustellung für den Retry-Cron gespeichert: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  <w:b/>
        </w:rPr>
        <w:t xml:space="preserve">   Versuch    Nächster Schritt   </w:t>
      </w:r>
      <w:r>
        <w:rPr>
          <w:rFonts w:ascii="Helvetica" w:hAnsi="Helvetica" w:cs="Helvetica"/>
          <w:sz w:val="21"/>
          <w:sz-cs w:val="21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Initialer Fehler    Retry nach ca. 30 Sekunden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2. Fehler    Retry nach ca. 5 Minuten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3. Fehler    Retry nach ca. 30 Minuten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4. Fehler    Retry nach ca. 2 Stunden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5. Fehler    </w:t>
      </w:r>
      <w:r>
        <w:rPr>
          <w:rFonts w:ascii="Menlo" w:hAnsi="Menlo" w:cs="Menlo"/>
          <w:sz w:val="19"/>
          <w:sz-cs w:val="19"/>
        </w:rPr>
        <w:t xml:space="preserve">dead_letter</w:t>
      </w:r>
      <w:r>
        <w:rPr>
          <w:rFonts w:ascii="Helvetica" w:hAnsi="Helvetica" w:cs="Helvetica"/>
          <w:sz w:val="21"/>
          <w:sz-cs w:val="21"/>
        </w:rPr>
        <w:t xml:space="preserve">   </w:t>
      </w:r>
    </w:p>
    <w:p>
      <w:pPr>
        <w:spacing w:after="120"/>
      </w:pPr>
      <w:r>
        <w:rPr>
          <w:rFonts w:ascii="Helvetica" w:hAnsi="Helvetica" w:cs="Helvetica"/>
          <w:sz w:val="22"/>
          <w:sz-cs w:val="22"/>
        </w:rPr>
        <w:t xml:space="preserve">Als Fehler gelten unter anderem Netzwerkfehler, Timeout, Redirects und non-2xx HTTP-Antworten. SSRF-Policy-Blocks werden nicht weiter zugestellt.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Fehlerbehebung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  <w:b/>
        </w:rPr>
        <w:t xml:space="preserve">   Problem    Prüfung   </w:t>
      </w:r>
      <w:r>
        <w:rPr>
          <w:rFonts w:ascii="Helvetica" w:hAnsi="Helvetica" w:cs="Helvetica"/>
          <w:sz w:val="21"/>
          <w:sz-cs w:val="21"/>
        </w:rPr>
        <w:t xml:space="preserve"/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Kein Event erhalten    Webhook aktiv? Event </w:t>
      </w:r>
      <w:r>
        <w:rPr>
          <w:rFonts w:ascii="Menlo" w:hAnsi="Menlo" w:cs="Menlo"/>
          <w:sz w:val="19"/>
          <w:sz-cs w:val="19"/>
        </w:rPr>
        <w:t xml:space="preserve">voice_action.submitted</w:t>
      </w:r>
      <w:r>
        <w:rPr>
          <w:rFonts w:ascii="Helvetica" w:hAnsi="Helvetica" w:cs="Helvetica"/>
          <w:sz w:val="21"/>
          <w:sz-cs w:val="21"/>
        </w:rPr>
        <w:t xml:space="preserve"> ausgewählt? Integration-Slug-Filter auf </w:t>
      </w:r>
      <w:r>
        <w:rPr>
          <w:rFonts w:ascii="Menlo" w:hAnsi="Menlo" w:cs="Menlo"/>
          <w:sz w:val="19"/>
          <w:sz-cs w:val="19"/>
        </w:rPr>
        <w:t xml:space="preserve">automation-webhook</w:t>
      </w:r>
      <w:r>
        <w:rPr>
          <w:rFonts w:ascii="Helvetica" w:hAnsi="Helvetica" w:cs="Helvetica"/>
          <w:sz w:val="21"/>
          <w:sz-cs w:val="21"/>
        </w:rPr>
        <w:t xml:space="preserve">? Ziel-URL aus Production/Live-Webhook verwendet?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n8n sieht nichts    Production URL statt Test URL verwenden und Workflow aktivieren. Test-URLs empfangen nur während aktiver Testläufe.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Make sieht keine Datenstruktur    Scenario auf Testlauf stellen und danach eine neue Voice Action auslösen. Prüfen, ob die Custom-Webhook-URL unverändert in Voximo steht.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Zapier sieht keinen Trigger    Catch-Hook-URL prüfen, Zap-Test erneut öffnen und eine neue Payload senden. Leere oder ungültige Payloads können ignoriert werden.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401/403 beim eigenen Endpoint    Prüfen, ob der Endpoint nicht zusätzlich Bearer/Auth erwartet oder ob die HMAC-Prüfung den richtigen Secret und Raw Body nutzt.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Signature mismatch    Body darf vor der Prüfung nicht geparst und neu serialisiert werden. Timestamp und Body müssen exakt als </w:t>
      </w:r>
      <w:r>
        <w:rPr>
          <w:rFonts w:ascii="Menlo" w:hAnsi="Menlo" w:cs="Menlo"/>
          <w:sz w:val="19"/>
          <w:sz-cs w:val="19"/>
        </w:rPr>
        <w:t xml:space="preserve">&lt;timestamp&gt;.&lt;raw JSON body&gt;</w:t>
      </w:r>
      <w:r>
        <w:rPr>
          <w:rFonts w:ascii="Helvetica" w:hAnsi="Helvetica" w:cs="Helvetica"/>
          <w:sz w:val="21"/>
          <w:sz-cs w:val="21"/>
        </w:rPr>
        <w:t xml:space="preserve"> geprüft werden.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Endpoint gibt non-2xx zurück    Voximo wertet non-2xx als Fehler und plant Retrys. Der Endpoint sollte nach erfolgreicher Annahme schnell mit 2xx antworten.   </w:t>
      </w:r>
    </w:p>
    <w:p>
      <w:pPr>
        <w:spacing w:after="80"/>
      </w:pPr>
      <w:r>
        <w:rPr>
          <w:rFonts w:ascii="Helvetica" w:hAnsi="Helvetica" w:cs="Helvetica"/>
          <w:sz w:val="21"/>
          <w:sz-cs w:val="21"/>
        </w:rPr>
        <w:t xml:space="preserve">   Doppelte Events    Retrys sind möglich. Deduplication per </w:t>
      </w:r>
      <w:r>
        <w:rPr>
          <w:rFonts w:ascii="Menlo" w:hAnsi="Menlo" w:cs="Menlo"/>
          <w:sz w:val="19"/>
          <w:sz-cs w:val="19"/>
        </w:rPr>
        <w:t xml:space="preserve">delivery_id</w:t>
      </w:r>
      <w:r>
        <w:rPr>
          <w:rFonts w:ascii="Helvetica" w:hAnsi="Helvetica" w:cs="Helvetica"/>
          <w:sz w:val="21"/>
          <w:sz-cs w:val="21"/>
        </w:rPr>
        <w:t xml:space="preserve"> oder </w:t>
      </w:r>
      <w:r>
        <w:rPr>
          <w:rFonts w:ascii="Menlo" w:hAnsi="Menlo" w:cs="Menlo"/>
          <w:sz w:val="19"/>
          <w:sz-cs w:val="19"/>
        </w:rPr>
        <w:t xml:space="preserve">Idempotency-Key</w:t>
      </w:r>
      <w:r>
        <w:rPr>
          <w:rFonts w:ascii="Helvetica" w:hAnsi="Helvetica" w:cs="Helvetica"/>
          <w:sz w:val="21"/>
          <w:sz-cs w:val="21"/>
        </w:rPr>
        <w:t xml:space="preserve"> ist Pflicht für nicht-idempotente Folgeaktionen.   </w:t>
      </w:r>
    </w:p>
    <w:p>
      <w:pPr>
        <w:spacing w:before="280" w:after="140"/>
      </w:pPr>
      <w:r>
        <w:rPr>
          <w:rFonts w:ascii="Helvetica" w:hAnsi="Helvetica" w:cs="Helvetica"/>
          <w:sz w:val="30"/>
          <w:sz-cs w:val="30"/>
          <w:b/>
          <w:color w:val="2E74B5"/>
        </w:rPr>
        <w:t xml:space="preserve">Externe Referenzen</w:t>
      </w:r>
      <w:r>
        <w:rPr>
          <w:rFonts w:ascii="Helvetica" w:hAnsi="Helvetica" w:cs="Helvetica"/>
          <w:sz w:val="30"/>
          <w:sz-cs w:val="30"/>
        </w:rPr>
        <w:t xml:space="preserve"/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n8n Webhook Node: https://docs.n8n.io/integrations/builtin/core-nodes/n8n-nodes-base.webhook/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n8n Webhook Common Issues: https://docs.n8n.io/integrations/builtin/core-nodes/n8n-nodes-base.webhook/common-issues/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Make Webhooks Help: https://help.make.com/webhooks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Make Webhooks Developer Docs: https://developers.make.com/custom-apps-documentation/app-components/webhooks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Catch Hook Help: https://help.zapier.com/hc/en-us/articles/8496288690317-Trigger-Zaps-from-webhooks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Webhooks Getting Started: https://help.zapier.com/hc/en-us/articles/8496083355661-How-to-get-started-with-Webhooks-by-Zapier</w:t>
      </w:r>
    </w:p>
    <w:p>
      <w:pPr>
        <w:ind w:left="540" w:first-line="-270"/>
        <w:spacing w:after="80"/>
      </w:pPr>
      <w:r>
        <w:rPr>
          <w:rFonts w:ascii="Helvetica" w:hAnsi="Helvetica" w:cs="Helvetica"/>
          <w:sz w:val="30"/>
          <w:sz-cs w:val="30"/>
        </w:rPr>
        <w:t xml:space="preserve">•</w:t>
        <w:tab/>
        <w:t xml:space="preserve">Zapier REST Hook Triggers: https://docs.zapier.com/integrations/build/hook-trigger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Automation Connector v1 Quickstarts (DE)</dc:title>
</cp:coreProperties>
</file>

<file path=docProps/meta.xml><?xml version="1.0" encoding="utf-8"?>
<meta xmlns="http://schemas.apple.com/cocoa/2006/metadata">
  <generator>CocoaOOXMLWriter/2685.6</generator>
</meta>
</file>